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189" w:rsidRPr="00F23189" w:rsidRDefault="00F23189" w:rsidP="00F23189">
      <w:pPr>
        <w:jc w:val="center"/>
        <w:rPr>
          <w:rFonts w:ascii="Times New Roman" w:hAnsi="Times New Roman" w:cs="Times New Roman"/>
          <w:b/>
          <w:sz w:val="32"/>
        </w:rPr>
      </w:pPr>
      <w:r w:rsidRPr="00F23189">
        <w:rPr>
          <w:rFonts w:ascii="Times New Roman" w:hAnsi="Times New Roman" w:cs="Times New Roman"/>
          <w:b/>
          <w:sz w:val="32"/>
        </w:rPr>
        <w:t xml:space="preserve">Sprawozdanie Burmistrza </w:t>
      </w:r>
      <w:r w:rsidRPr="00F23189">
        <w:rPr>
          <w:rFonts w:ascii="Times New Roman" w:hAnsi="Times New Roman" w:cs="Times New Roman"/>
          <w:b/>
          <w:sz w:val="32"/>
        </w:rPr>
        <w:br/>
        <w:t>z działalności w okresie międzysesyjnym</w:t>
      </w:r>
      <w:r w:rsidRPr="00F23189">
        <w:rPr>
          <w:rFonts w:ascii="Times New Roman" w:hAnsi="Times New Roman" w:cs="Times New Roman"/>
          <w:b/>
          <w:sz w:val="32"/>
        </w:rPr>
        <w:br/>
        <w:t xml:space="preserve">(od </w:t>
      </w:r>
      <w:r w:rsidR="007A128F">
        <w:rPr>
          <w:rFonts w:ascii="Times New Roman" w:hAnsi="Times New Roman" w:cs="Times New Roman"/>
          <w:b/>
          <w:sz w:val="32"/>
        </w:rPr>
        <w:t>22 stycznia 2021 roku</w:t>
      </w:r>
      <w:r w:rsidR="0088454C">
        <w:rPr>
          <w:rFonts w:ascii="Times New Roman" w:hAnsi="Times New Roman" w:cs="Times New Roman"/>
          <w:b/>
          <w:sz w:val="32"/>
        </w:rPr>
        <w:t xml:space="preserve"> do 17 czerwca 2021 roku</w:t>
      </w:r>
      <w:r w:rsidRPr="00F23189">
        <w:rPr>
          <w:rFonts w:ascii="Times New Roman" w:hAnsi="Times New Roman" w:cs="Times New Roman"/>
          <w:b/>
          <w:sz w:val="32"/>
        </w:rPr>
        <w:t>)</w:t>
      </w:r>
    </w:p>
    <w:p w:rsidR="0088454C" w:rsidRDefault="0088454C" w:rsidP="0088454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W zakresie spraw </w:t>
      </w:r>
      <w:r>
        <w:rPr>
          <w:rFonts w:ascii="Times New Roman" w:hAnsi="Times New Roman" w:cs="Times New Roman"/>
          <w:sz w:val="28"/>
        </w:rPr>
        <w:t>finansowych dokonałem zmiany w tegorocznym budżecie po stronie dochodów i wydatków o kwoty</w:t>
      </w:r>
      <w:r>
        <w:rPr>
          <w:rFonts w:ascii="Times New Roman" w:hAnsi="Times New Roman" w:cs="Times New Roman"/>
          <w:sz w:val="28"/>
        </w:rPr>
        <w:t>:</w:t>
      </w:r>
    </w:p>
    <w:p w:rsidR="0088454C" w:rsidRDefault="0088454C" w:rsidP="0088454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 </w:t>
      </w:r>
      <w:r>
        <w:rPr>
          <w:rFonts w:ascii="Times New Roman" w:hAnsi="Times New Roman" w:cs="Times New Roman"/>
          <w:sz w:val="28"/>
        </w:rPr>
        <w:t>89 758,15 zł w dz. 010 Rolnictwo i Łowiectwo – dotacja z Budżetu Państwa na zwrot rolnikom części podatku akcyzowego zawartego w cenie paliwa</w:t>
      </w:r>
      <w:r>
        <w:rPr>
          <w:rFonts w:ascii="Times New Roman" w:hAnsi="Times New Roman" w:cs="Times New Roman"/>
          <w:sz w:val="28"/>
        </w:rPr>
        <w:t>;</w:t>
      </w:r>
    </w:p>
    <w:p w:rsidR="0088454C" w:rsidRDefault="0088454C" w:rsidP="0088454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 </w:t>
      </w:r>
      <w:r>
        <w:rPr>
          <w:rFonts w:ascii="Times New Roman" w:hAnsi="Times New Roman" w:cs="Times New Roman"/>
          <w:sz w:val="28"/>
        </w:rPr>
        <w:t>9 682 zł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w D</w:t>
      </w:r>
      <w:r>
        <w:rPr>
          <w:rFonts w:ascii="Times New Roman" w:hAnsi="Times New Roman" w:cs="Times New Roman"/>
          <w:sz w:val="28"/>
        </w:rPr>
        <w:t xml:space="preserve">z. </w:t>
      </w:r>
      <w:r>
        <w:rPr>
          <w:rFonts w:ascii="Times New Roman" w:hAnsi="Times New Roman" w:cs="Times New Roman"/>
          <w:sz w:val="28"/>
        </w:rPr>
        <w:t>750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Administracja publiczna</w:t>
      </w:r>
      <w:r>
        <w:rPr>
          <w:rFonts w:ascii="Times New Roman" w:hAnsi="Times New Roman" w:cs="Times New Roman"/>
          <w:sz w:val="28"/>
        </w:rPr>
        <w:t xml:space="preserve"> – dotacja </w:t>
      </w:r>
      <w:r>
        <w:rPr>
          <w:rFonts w:ascii="Times New Roman" w:hAnsi="Times New Roman" w:cs="Times New Roman"/>
          <w:sz w:val="28"/>
        </w:rPr>
        <w:t xml:space="preserve">celowa </w:t>
      </w:r>
      <w:r>
        <w:rPr>
          <w:rFonts w:ascii="Times New Roman" w:hAnsi="Times New Roman" w:cs="Times New Roman"/>
          <w:sz w:val="28"/>
        </w:rPr>
        <w:t xml:space="preserve">z Budżetu Państwa na </w:t>
      </w:r>
      <w:r>
        <w:rPr>
          <w:rFonts w:ascii="Times New Roman" w:hAnsi="Times New Roman" w:cs="Times New Roman"/>
          <w:sz w:val="28"/>
        </w:rPr>
        <w:t>realizację zadań bieżących z zakresu administracji rządowej i zadań zleconych Gminie;</w:t>
      </w:r>
    </w:p>
    <w:p w:rsidR="0088454C" w:rsidRDefault="0088454C" w:rsidP="0088454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- 5 183,62 w Dz. 850 Pomoc społeczna – dodatkowe środki przekazana na realizację zadań dotyczących dodatków mieszkaniowych i pomocy w zakresie dożywiania;</w:t>
      </w:r>
    </w:p>
    <w:p w:rsidR="0088454C" w:rsidRPr="0088454C" w:rsidRDefault="0088454C" w:rsidP="0088454C">
      <w:pPr>
        <w:jc w:val="both"/>
      </w:pPr>
      <w:r>
        <w:rPr>
          <w:rFonts w:ascii="Times New Roman" w:hAnsi="Times New Roman" w:cs="Times New Roman"/>
          <w:sz w:val="28"/>
        </w:rPr>
        <w:t xml:space="preserve">- 14 400 zł w Dz. 854 Edukacja, opieka wychowanie – środki z Budżetu Państwa </w:t>
      </w:r>
      <w:r>
        <w:rPr>
          <w:rFonts w:ascii="Times New Roman" w:hAnsi="Times New Roman" w:cs="Times New Roman"/>
          <w:sz w:val="28"/>
        </w:rPr>
        <w:br/>
        <w:t xml:space="preserve">na pomoc materialną </w:t>
      </w:r>
      <w:r>
        <w:rPr>
          <w:rFonts w:ascii="Times New Roman" w:hAnsi="Times New Roman" w:cs="Times New Roman"/>
          <w:sz w:val="28"/>
        </w:rPr>
        <w:t>o charakterze socjalnym</w:t>
      </w:r>
      <w:r>
        <w:rPr>
          <w:rFonts w:ascii="Times New Roman" w:hAnsi="Times New Roman" w:cs="Times New Roman"/>
          <w:sz w:val="28"/>
        </w:rPr>
        <w:t xml:space="preserve"> dla uczniów;</w:t>
      </w:r>
    </w:p>
    <w:p w:rsidR="0088454C" w:rsidRPr="0088454C" w:rsidRDefault="0088454C" w:rsidP="00187BB1">
      <w:pPr>
        <w:jc w:val="both"/>
      </w:pPr>
      <w:r>
        <w:rPr>
          <w:rFonts w:ascii="Times New Roman" w:hAnsi="Times New Roman" w:cs="Times New Roman"/>
          <w:sz w:val="28"/>
        </w:rPr>
        <w:t>- 45 048 ł w Dz. 855 Rodzina – dotacja celowa na świadczenia społeczne.</w:t>
      </w:r>
    </w:p>
    <w:p w:rsidR="00080BB9" w:rsidRDefault="00080BB9" w:rsidP="00187BB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W zakresie </w:t>
      </w:r>
      <w:r w:rsidR="0088454C">
        <w:rPr>
          <w:rFonts w:ascii="Times New Roman" w:hAnsi="Times New Roman" w:cs="Times New Roman"/>
          <w:sz w:val="28"/>
        </w:rPr>
        <w:t>funkcjonowania jednostek organizacyjnych Gminy:</w:t>
      </w:r>
      <w:r>
        <w:rPr>
          <w:rFonts w:ascii="Times New Roman" w:hAnsi="Times New Roman" w:cs="Times New Roman"/>
          <w:sz w:val="28"/>
        </w:rPr>
        <w:t>:</w:t>
      </w:r>
    </w:p>
    <w:p w:rsidR="00C200DB" w:rsidRDefault="000971B3" w:rsidP="00187BB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 </w:t>
      </w:r>
      <w:r w:rsidR="0088454C">
        <w:rPr>
          <w:rFonts w:ascii="Times New Roman" w:hAnsi="Times New Roman" w:cs="Times New Roman"/>
          <w:sz w:val="28"/>
        </w:rPr>
        <w:t>w drodze zarządzenia ustaliłem harmonogram naboru w postępowaniu rekrutacyjnym</w:t>
      </w:r>
      <w:r w:rsidR="00C200DB">
        <w:rPr>
          <w:rFonts w:ascii="Times New Roman" w:hAnsi="Times New Roman" w:cs="Times New Roman"/>
          <w:sz w:val="28"/>
        </w:rPr>
        <w:t xml:space="preserve"> i postępowaniu uzupełniającym na rok szkolny 2021/2022 do przedszkola oraz klas pierwszych szkoły podstawowej;</w:t>
      </w:r>
    </w:p>
    <w:p w:rsidR="00080BB9" w:rsidRDefault="00C200DB" w:rsidP="00187BB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- 8 czerwca ogłosiłem konkurs na stanowisko Dyrektora Szkoły Podstawowej. Planuje jego przeprowadzenie w lipcu br.</w:t>
      </w:r>
      <w:r w:rsidR="000971B3">
        <w:rPr>
          <w:rFonts w:ascii="Times New Roman" w:hAnsi="Times New Roman" w:cs="Times New Roman"/>
          <w:sz w:val="28"/>
        </w:rPr>
        <w:t>;</w:t>
      </w:r>
    </w:p>
    <w:p w:rsidR="007A128F" w:rsidRDefault="00C200DB" w:rsidP="00187BB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 </w:t>
      </w:r>
    </w:p>
    <w:p w:rsidR="00B439A2" w:rsidRDefault="00C200DB" w:rsidP="00187BB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 zarządzeniem powołałem Gminne Biuro Spisowe dla przeprowadzenia Narodowego Spisu </w:t>
      </w:r>
      <w:r w:rsidR="00B439A2">
        <w:rPr>
          <w:rFonts w:ascii="Times New Roman" w:hAnsi="Times New Roman" w:cs="Times New Roman"/>
          <w:sz w:val="28"/>
        </w:rPr>
        <w:t>Powszechnego, w skład k</w:t>
      </w:r>
      <w:r w:rsidR="00161DDF">
        <w:rPr>
          <w:rFonts w:ascii="Times New Roman" w:hAnsi="Times New Roman" w:cs="Times New Roman"/>
          <w:sz w:val="28"/>
        </w:rPr>
        <w:t xml:space="preserve">tórego weszli pracownicy Urzędu. </w:t>
      </w:r>
      <w:r w:rsidR="00B439A2">
        <w:rPr>
          <w:rFonts w:ascii="Times New Roman" w:hAnsi="Times New Roman" w:cs="Times New Roman"/>
          <w:sz w:val="28"/>
        </w:rPr>
        <w:t>Narodowy Spis Powszechny jest prowadzony od 1 kwietnia do 30 września. Raz na 10 lat. Udział w spisie jest obowiązkowy i nie możemy odmówić. Obowiązek spisowy można zrealizować jako samospis</w:t>
      </w:r>
      <w:r w:rsidR="00161DDF">
        <w:rPr>
          <w:rFonts w:ascii="Times New Roman" w:hAnsi="Times New Roman" w:cs="Times New Roman"/>
          <w:sz w:val="28"/>
        </w:rPr>
        <w:t>:</w:t>
      </w:r>
      <w:r w:rsidR="00B439A2">
        <w:rPr>
          <w:rFonts w:ascii="Times New Roman" w:hAnsi="Times New Roman" w:cs="Times New Roman"/>
          <w:sz w:val="28"/>
        </w:rPr>
        <w:t xml:space="preserve"> przez Internet (spis.gov.pl), można w </w:t>
      </w:r>
      <w:r w:rsidR="00161DDF">
        <w:rPr>
          <w:rFonts w:ascii="Times New Roman" w:hAnsi="Times New Roman" w:cs="Times New Roman"/>
          <w:sz w:val="28"/>
        </w:rPr>
        <w:t xml:space="preserve">każdym Urzędzie Statystycznym, </w:t>
      </w:r>
      <w:r w:rsidR="00B439A2">
        <w:rPr>
          <w:rFonts w:ascii="Times New Roman" w:hAnsi="Times New Roman" w:cs="Times New Roman"/>
          <w:sz w:val="28"/>
        </w:rPr>
        <w:t>w naszym Urzędzie</w:t>
      </w:r>
      <w:r w:rsidR="00161DDF">
        <w:rPr>
          <w:rFonts w:ascii="Times New Roman" w:hAnsi="Times New Roman" w:cs="Times New Roman"/>
          <w:sz w:val="28"/>
        </w:rPr>
        <w:t xml:space="preserve"> i przez infolinię (22 279 99 99). Jeżeli nie spiszemy się samodzielnie to skontaktuje się z nami Rachmistrz Spisowy (w Gminie Bytom Odrzański są to Karolina Rusek i Anna Rolewska).</w:t>
      </w:r>
    </w:p>
    <w:p w:rsidR="00C200DB" w:rsidRDefault="00161DDF" w:rsidP="00187BB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 dokonałem zmiany w składzie Gminnej Komisji Rozwiązywania Problemów Alkoholowych odwołując reprezentanta Powiatowej Komendy Policji w Nowej Soli, p. Mateusza Bogusa i powołując w jego miejsce asp. Ernesta Moszaka.</w:t>
      </w:r>
    </w:p>
    <w:p w:rsidR="00161DDF" w:rsidRDefault="00161DDF" w:rsidP="00187BB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W zakresie gospodarowania mieniem komunalnym:</w:t>
      </w:r>
    </w:p>
    <w:p w:rsidR="00161DDF" w:rsidRDefault="00161DDF" w:rsidP="00187BB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- wykonałem prawo pierwokupu dwóch działek niezabudowanych położonych </w:t>
      </w:r>
      <w:r>
        <w:rPr>
          <w:rFonts w:ascii="Times New Roman" w:hAnsi="Times New Roman" w:cs="Times New Roman"/>
          <w:sz w:val="28"/>
        </w:rPr>
        <w:br/>
        <w:t>w miejscowości Bycz o łącznej powierzchni 17 arów za kwotę 25 000 zł;</w:t>
      </w:r>
    </w:p>
    <w:p w:rsidR="00161DDF" w:rsidRDefault="00161DDF" w:rsidP="00187BB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 przyjąłem plan wykorzystania gminnego zasobu nieruchomości na lata 2</w:t>
      </w:r>
      <w:r w:rsidR="0029713B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>21-2023;</w:t>
      </w:r>
    </w:p>
    <w:p w:rsidR="00161DDF" w:rsidRDefault="00161DDF" w:rsidP="00187BB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 wydzierżawiłem w trybie bezprzetargowym grunt pod dwoma stawami o pow. 1,20 ha na potrzeby Koła Wędkarskiego PZW Brzana w Bytomiu Odrzańskim w celu </w:t>
      </w:r>
      <w:r w:rsidR="0029713B">
        <w:rPr>
          <w:rFonts w:ascii="Times New Roman" w:hAnsi="Times New Roman" w:cs="Times New Roman"/>
          <w:sz w:val="28"/>
        </w:rPr>
        <w:t>uprawiania amatorskiego połowu ryb (zagospodarowanie);</w:t>
      </w:r>
    </w:p>
    <w:p w:rsidR="0029713B" w:rsidRDefault="0029713B" w:rsidP="00187BB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W okresie międzysesyjnym:</w:t>
      </w:r>
    </w:p>
    <w:p w:rsidR="0029713B" w:rsidRDefault="0029713B" w:rsidP="00187BB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 Wzgórza Dalkowskie – rozmowy z Gminą Głogów, Żukowice i Gaworzyce;</w:t>
      </w:r>
    </w:p>
    <w:p w:rsidR="0029713B" w:rsidRDefault="0029713B" w:rsidP="00187BB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 zawarłem umowę z Zarządem Województwa Lubuskiego na realizacje projektu 11 gmin pn.: „Wsparcie służb ratownictwa technicznego i przeciwpożarowego</w:t>
      </w:r>
      <w:r w:rsidR="00987582">
        <w:rPr>
          <w:rFonts w:ascii="Times New Roman" w:hAnsi="Times New Roman" w:cs="Times New Roman"/>
          <w:sz w:val="28"/>
        </w:rPr>
        <w:t xml:space="preserve"> na terenie gmin: Bytom Odrzański, Szczaniec, Sulęcin, Drezdenko, Kostrzyn nad Odrą, Nowe Miasteczko”, którego jesteśmy liderem. Dofinansowanie UE wyniesie 9 991 516 zł. Cały projekt to 13 409 998 zł. Nasza Gmina ma otrzymać 1 726 328 na zakup m. in. ciężkiego samochodu z platformą ratowniczą, agregatu prądotwórczego i innego sprzętu strażackiego. Realizacja do czerwca 2022 roku;</w:t>
      </w:r>
    </w:p>
    <w:p w:rsidR="00987582" w:rsidRDefault="00987582" w:rsidP="00187BB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 otrzymaliśmy dotację z Ministerstwa Kultury i Dziedzictwa Narodowego </w:t>
      </w:r>
      <w:r>
        <w:rPr>
          <w:rFonts w:ascii="Times New Roman" w:hAnsi="Times New Roman" w:cs="Times New Roman"/>
          <w:sz w:val="28"/>
        </w:rPr>
        <w:br/>
        <w:t xml:space="preserve">w wysokości 120 tyś. Zł na odbudowę krużganka (portyku) Ratusza zniszczonego </w:t>
      </w:r>
      <w:r>
        <w:rPr>
          <w:rFonts w:ascii="Times New Roman" w:hAnsi="Times New Roman" w:cs="Times New Roman"/>
          <w:sz w:val="28"/>
        </w:rPr>
        <w:br/>
        <w:t>w wyniku pożaru wieży w 1950 roku</w:t>
      </w:r>
      <w:r w:rsidR="00FC5F6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oraz 30 000 zł ze środków Wojewódzkiego Konserwatora Zabytków w Zielonej Górze na restaurację Portalu wejścia do Ratusza.</w:t>
      </w:r>
      <w:r w:rsidR="00FC5F6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Na wykonanie odbudowy krużganku ogłosiliśmy przetarg. Pierwszy unieważniony – 1 oferta firmy Alfa Wrocław na kwotę 289 050 zł. Drugi – 1 oferta firmy Fil-Art Zielonej Góry – 256 906 zł. Realizacja </w:t>
      </w:r>
      <w:r w:rsidR="00FC5F69">
        <w:rPr>
          <w:rFonts w:ascii="Times New Roman" w:hAnsi="Times New Roman" w:cs="Times New Roman"/>
          <w:sz w:val="28"/>
        </w:rPr>
        <w:t xml:space="preserve">w ciągu 4 miesięcy od podpisania umowy </w:t>
      </w:r>
      <w:r w:rsidR="00FC5F69">
        <w:rPr>
          <w:rFonts w:ascii="Times New Roman" w:hAnsi="Times New Roman" w:cs="Times New Roman"/>
          <w:sz w:val="28"/>
        </w:rPr>
        <w:br/>
        <w:t>z Ministrem Kultury i Dziedzictwa Narodowego.</w:t>
      </w:r>
    </w:p>
    <w:p w:rsidR="00FC5F69" w:rsidRDefault="00FC5F69" w:rsidP="00187BB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 biegły rzeczoznawca wycenił 1 lokal użytkowy (Rynek 21) 58,11 m</w:t>
      </w:r>
      <w:r>
        <w:rPr>
          <w:rFonts w:ascii="Times New Roman" w:hAnsi="Times New Roman" w:cs="Times New Roman"/>
          <w:sz w:val="28"/>
          <w:vertAlign w:val="superscript"/>
        </w:rPr>
        <w:t>2</w:t>
      </w:r>
      <w:r>
        <w:rPr>
          <w:rFonts w:ascii="Times New Roman" w:hAnsi="Times New Roman" w:cs="Times New Roman"/>
          <w:sz w:val="28"/>
        </w:rPr>
        <w:t xml:space="preserve"> na 137 000 zł (2 359,60 zł/m</w:t>
      </w:r>
      <w:r w:rsidRPr="00FC5F69">
        <w:rPr>
          <w:rFonts w:ascii="Times New Roman" w:hAnsi="Times New Roman" w:cs="Times New Roman"/>
          <w:sz w:val="28"/>
          <w:vertAlign w:val="superscript"/>
        </w:rPr>
        <w:t>2</w:t>
      </w:r>
      <w:r>
        <w:rPr>
          <w:rFonts w:ascii="Times New Roman" w:hAnsi="Times New Roman" w:cs="Times New Roman"/>
          <w:sz w:val="28"/>
        </w:rPr>
        <w:t>).</w:t>
      </w:r>
      <w:r w:rsidR="004D486A">
        <w:rPr>
          <w:rFonts w:ascii="Times New Roman" w:hAnsi="Times New Roman" w:cs="Times New Roman"/>
          <w:sz w:val="28"/>
        </w:rPr>
        <w:t xml:space="preserve"> Bonifikata 25% – dzisiaj cena sprzedaży to 102 750 zł.</w:t>
      </w:r>
      <w:bookmarkStart w:id="0" w:name="_GoBack"/>
      <w:bookmarkEnd w:id="0"/>
    </w:p>
    <w:p w:rsidR="00FC5F69" w:rsidRDefault="00FC5F69" w:rsidP="00187BB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Podziękowania:</w:t>
      </w:r>
    </w:p>
    <w:p w:rsidR="00FC5F69" w:rsidRDefault="00FC5F69" w:rsidP="00187BB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 Zakład Gospodarki Komunalnej – przejście pod torami metodą bezwykopową</w:t>
      </w:r>
    </w:p>
    <w:p w:rsidR="00FC5F69" w:rsidRPr="00FC5F69" w:rsidRDefault="00FC5F69" w:rsidP="00187BB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 Piotr Rzepski za prowadzenie punktu wydawania maseczek przekazanych przez Wojewodę Lubuskiego;</w:t>
      </w:r>
    </w:p>
    <w:sectPr w:rsidR="00FC5F69" w:rsidRPr="00FC5F69" w:rsidSect="0037598C">
      <w:pgSz w:w="11906" w:h="16838"/>
      <w:pgMar w:top="709" w:right="1133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D4A66"/>
    <w:rsid w:val="00080BB9"/>
    <w:rsid w:val="000971B3"/>
    <w:rsid w:val="00161DDF"/>
    <w:rsid w:val="00176E31"/>
    <w:rsid w:val="00187BB1"/>
    <w:rsid w:val="0019172D"/>
    <w:rsid w:val="001A044B"/>
    <w:rsid w:val="00227930"/>
    <w:rsid w:val="0029713B"/>
    <w:rsid w:val="00312219"/>
    <w:rsid w:val="0037598C"/>
    <w:rsid w:val="00380869"/>
    <w:rsid w:val="004563C8"/>
    <w:rsid w:val="004D486A"/>
    <w:rsid w:val="004D4A66"/>
    <w:rsid w:val="0069472B"/>
    <w:rsid w:val="006B7FB6"/>
    <w:rsid w:val="007A128F"/>
    <w:rsid w:val="007B5B1B"/>
    <w:rsid w:val="008471BE"/>
    <w:rsid w:val="0088454C"/>
    <w:rsid w:val="008C329F"/>
    <w:rsid w:val="00987582"/>
    <w:rsid w:val="009A6C2E"/>
    <w:rsid w:val="00A9297F"/>
    <w:rsid w:val="00B24AC3"/>
    <w:rsid w:val="00B439A2"/>
    <w:rsid w:val="00BE5ECA"/>
    <w:rsid w:val="00C200DB"/>
    <w:rsid w:val="00C30068"/>
    <w:rsid w:val="00CF55AF"/>
    <w:rsid w:val="00D61A92"/>
    <w:rsid w:val="00E46D27"/>
    <w:rsid w:val="00F23189"/>
    <w:rsid w:val="00F270F4"/>
    <w:rsid w:val="00FA01A7"/>
    <w:rsid w:val="00FA7AE8"/>
    <w:rsid w:val="00FC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793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587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TomekC</cp:lastModifiedBy>
  <cp:revision>5</cp:revision>
  <cp:lastPrinted>2020-09-18T11:23:00Z</cp:lastPrinted>
  <dcterms:created xsi:type="dcterms:W3CDTF">2021-05-12T15:52:00Z</dcterms:created>
  <dcterms:modified xsi:type="dcterms:W3CDTF">2021-06-25T08:53:00Z</dcterms:modified>
</cp:coreProperties>
</file>