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8942" w14:textId="77777777" w:rsidR="00AA1112" w:rsidRDefault="006202A3">
      <w:pPr>
        <w:pStyle w:val="Nagwek1"/>
        <w:spacing w:before="70" w:line="276" w:lineRule="auto"/>
        <w:ind w:left="101" w:right="100"/>
        <w:jc w:val="center"/>
        <w:rPr>
          <w:sz w:val="28"/>
          <w:szCs w:val="28"/>
        </w:rPr>
      </w:pPr>
      <w:r>
        <w:rPr>
          <w:sz w:val="28"/>
          <w:szCs w:val="28"/>
        </w:rPr>
        <w:t>WNIOSEK O PREFERENCYJNY ZAKUP PALIWA STAŁEGO</w:t>
      </w:r>
    </w:p>
    <w:p w14:paraId="60F757F4" w14:textId="77777777" w:rsidR="00AA1112" w:rsidRDefault="00AA1112">
      <w:pPr>
        <w:pStyle w:val="Tretekstu"/>
        <w:rPr>
          <w:b/>
          <w:sz w:val="26"/>
        </w:rPr>
      </w:pPr>
    </w:p>
    <w:p w14:paraId="0BF62793" w14:textId="77777777" w:rsidR="00AA1112" w:rsidRDefault="006202A3">
      <w:pPr>
        <w:shd w:val="clear" w:color="auto" w:fill="FFFFFF"/>
        <w:spacing w:before="77" w:line="398" w:lineRule="exact"/>
        <w:ind w:left="5"/>
        <w:rPr>
          <w:color w:val="000000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Informacje przedstawione we wniosku o zakup preferencyjny paliwa stałego składa się pod rygorem </w:t>
      </w:r>
      <w:r>
        <w:rPr>
          <w:b/>
          <w:bCs/>
          <w:i/>
          <w:iCs/>
          <w:color w:val="000000"/>
          <w:sz w:val="26"/>
          <w:szCs w:val="26"/>
          <w:u w:val="single"/>
        </w:rPr>
        <w:t>odpowiedzialności karnej za składanie fałszywych oświadczeń</w:t>
      </w:r>
    </w:p>
    <w:p w14:paraId="7D58F682" w14:textId="77777777" w:rsidR="00AA1112" w:rsidRDefault="00AA1112">
      <w:pPr>
        <w:spacing w:before="162"/>
        <w:ind w:left="116"/>
      </w:pPr>
    </w:p>
    <w:p w14:paraId="58F5DDB3" w14:textId="77777777" w:rsidR="00AA1112" w:rsidRDefault="00AA1112">
      <w:pPr>
        <w:pStyle w:val="Tretekstu"/>
        <w:spacing w:before="10"/>
        <w:jc w:val="both"/>
        <w:rPr>
          <w:sz w:val="24"/>
        </w:rPr>
      </w:pPr>
    </w:p>
    <w:p w14:paraId="6B46FB42" w14:textId="77777777" w:rsidR="00AA1112" w:rsidRDefault="006202A3" w:rsidP="00122966">
      <w:pPr>
        <w:pStyle w:val="Tytu"/>
        <w:ind w:left="0"/>
        <w:jc w:val="both"/>
      </w:pPr>
      <w:r>
        <w:t xml:space="preserve">Organ do którego składany jest wniosek o preferencyjny zakup węgla kamiennego </w:t>
      </w:r>
      <w:r w:rsidR="00122966">
        <w:br/>
      </w:r>
      <w:r>
        <w:t>dla gospodarstwa domowego:</w:t>
      </w:r>
    </w:p>
    <w:p w14:paraId="1D220E03" w14:textId="77777777" w:rsidR="00BF3C01" w:rsidRDefault="00BF3C01" w:rsidP="00BF3C01">
      <w:pPr>
        <w:pStyle w:val="Nagwek1"/>
        <w:spacing w:before="0"/>
        <w:ind w:left="0" w:right="-50"/>
        <w:jc w:val="center"/>
      </w:pPr>
    </w:p>
    <w:p w14:paraId="3E804675" w14:textId="77777777" w:rsidR="00AA1112" w:rsidRDefault="00BF3C01" w:rsidP="00BF3C01">
      <w:pPr>
        <w:pStyle w:val="Nagwek1"/>
        <w:spacing w:before="0"/>
        <w:ind w:left="0" w:right="-50"/>
        <w:jc w:val="center"/>
      </w:pPr>
      <w:r>
        <w:t>BURMISTRZ BYTOMIA ODRZAŃSKIEGO</w:t>
      </w:r>
    </w:p>
    <w:p w14:paraId="5A1BC746" w14:textId="77777777" w:rsidR="00AA1112" w:rsidRDefault="00BF3C01" w:rsidP="00BF3C01">
      <w:pPr>
        <w:pStyle w:val="Nagwek1"/>
        <w:spacing w:before="0"/>
        <w:ind w:left="0" w:right="-50"/>
        <w:jc w:val="center"/>
      </w:pPr>
      <w:r>
        <w:t>UL. RYNEK 1</w:t>
      </w:r>
    </w:p>
    <w:p w14:paraId="76B8C149" w14:textId="77777777" w:rsidR="00AA1112" w:rsidRDefault="00BF3C01" w:rsidP="00BF3C01">
      <w:pPr>
        <w:ind w:right="-50"/>
        <w:jc w:val="center"/>
      </w:pPr>
      <w:r>
        <w:rPr>
          <w:b/>
          <w:sz w:val="24"/>
        </w:rPr>
        <w:t>67-115 BYTOM ODRZAŃSKI</w:t>
      </w:r>
    </w:p>
    <w:p w14:paraId="28DC0D33" w14:textId="77777777" w:rsidR="00AA1112" w:rsidRDefault="00AA1112">
      <w:pPr>
        <w:pStyle w:val="Tretekstu"/>
        <w:spacing w:before="3"/>
        <w:rPr>
          <w:b/>
          <w:sz w:val="30"/>
        </w:rPr>
      </w:pPr>
    </w:p>
    <w:p w14:paraId="1CF324C9" w14:textId="77777777" w:rsidR="00AA1112" w:rsidRDefault="006202A3" w:rsidP="00BF3C01">
      <w:pPr>
        <w:rPr>
          <w:b/>
          <w:sz w:val="24"/>
        </w:rPr>
      </w:pPr>
      <w:r>
        <w:rPr>
          <w:b/>
          <w:sz w:val="24"/>
        </w:rPr>
        <w:t>Dane dotyczące wnioskodawcy:</w:t>
      </w:r>
    </w:p>
    <w:p w14:paraId="36D702E5" w14:textId="77777777" w:rsidR="00AA1112" w:rsidRPr="00080E57" w:rsidRDefault="006202A3" w:rsidP="00080E57">
      <w:pPr>
        <w:spacing w:before="168" w:line="360" w:lineRule="auto"/>
        <w:ind w:left="284" w:right="-50" w:hanging="284"/>
        <w:jc w:val="both"/>
        <w:rPr>
          <w:b/>
          <w:sz w:val="24"/>
        </w:rPr>
      </w:pPr>
      <w:r>
        <w:rPr>
          <w:b/>
          <w:sz w:val="24"/>
        </w:rPr>
        <w:t>I.</w:t>
      </w:r>
      <w:r w:rsidR="00080E57">
        <w:rPr>
          <w:b/>
          <w:sz w:val="24"/>
        </w:rPr>
        <w:t> </w:t>
      </w:r>
      <w:r>
        <w:rPr>
          <w:b/>
          <w:sz w:val="24"/>
        </w:rPr>
        <w:t>Dane osoby fizycznej składającej wniosek, zwanej dalej „wnioskodawcą”.</w:t>
      </w:r>
    </w:p>
    <w:p w14:paraId="7196D6CB" w14:textId="77777777" w:rsidR="00080E57" w:rsidRDefault="00080E57">
      <w:pPr>
        <w:pStyle w:val="Akapitzlist"/>
        <w:numPr>
          <w:ilvl w:val="0"/>
          <w:numId w:val="2"/>
        </w:numPr>
        <w:tabs>
          <w:tab w:val="left" w:pos="481"/>
        </w:tabs>
        <w:spacing w:before="46"/>
        <w:rPr>
          <w:b/>
          <w:sz w:val="24"/>
        </w:rPr>
      </w:pPr>
      <w:r>
        <w:rPr>
          <w:b/>
          <w:sz w:val="24"/>
        </w:rPr>
        <w:t>Dane wnioskodawcy</w:t>
      </w:r>
    </w:p>
    <w:p w14:paraId="42BB0E26" w14:textId="77777777" w:rsidR="00AA1112" w:rsidRPr="00080E57" w:rsidRDefault="006202A3" w:rsidP="00080E57">
      <w:pPr>
        <w:spacing w:before="137"/>
        <w:ind w:left="720"/>
        <w:rPr>
          <w:b/>
          <w:sz w:val="24"/>
        </w:rPr>
      </w:pPr>
      <w:r w:rsidRPr="00080E57">
        <w:rPr>
          <w:b/>
          <w:sz w:val="24"/>
        </w:rPr>
        <w:t>Imię (imiona)</w:t>
      </w:r>
      <w:r w:rsidR="00080E57">
        <w:rPr>
          <w:b/>
          <w:sz w:val="24"/>
        </w:rPr>
        <w:t>:</w:t>
      </w:r>
    </w:p>
    <w:p w14:paraId="1D1AB0EE" w14:textId="77777777" w:rsidR="00AA1112" w:rsidRDefault="006202A3" w:rsidP="00080E57">
      <w:pPr>
        <w:spacing w:before="137"/>
        <w:ind w:left="720"/>
        <w:rPr>
          <w:b/>
          <w:sz w:val="24"/>
        </w:rPr>
      </w:pPr>
      <w:r>
        <w:rPr>
          <w:b/>
          <w:sz w:val="24"/>
        </w:rPr>
        <w:t>…</w:t>
      </w:r>
      <w:r w:rsidR="00080E57">
        <w:rPr>
          <w:b/>
          <w:sz w:val="24"/>
        </w:rPr>
        <w:t>…………………………………………………</w:t>
      </w:r>
      <w:r w:rsidR="00080E57">
        <w:rPr>
          <w:b/>
          <w:sz w:val="24"/>
        </w:rPr>
        <w:br/>
      </w:r>
      <w:r>
        <w:rPr>
          <w:b/>
          <w:sz w:val="24"/>
        </w:rPr>
        <w:t>Nazwisko</w:t>
      </w:r>
      <w:r w:rsidR="00080E57">
        <w:rPr>
          <w:b/>
          <w:sz w:val="24"/>
        </w:rPr>
        <w:t>:</w:t>
      </w:r>
    </w:p>
    <w:p w14:paraId="24026E3C" w14:textId="77777777" w:rsidR="00AA1112" w:rsidRDefault="00080E57" w:rsidP="00080E57">
      <w:pPr>
        <w:spacing w:before="137"/>
        <w:ind w:left="720"/>
        <w:rPr>
          <w:b/>
          <w:sz w:val="24"/>
        </w:rPr>
      </w:pPr>
      <w:r>
        <w:rPr>
          <w:b/>
          <w:sz w:val="24"/>
        </w:rPr>
        <w:t>……………………………………………………</w:t>
      </w:r>
    </w:p>
    <w:p w14:paraId="0C4BAA20" w14:textId="77777777" w:rsidR="00AA1112" w:rsidRPr="00080E57" w:rsidRDefault="006202A3" w:rsidP="00080E57">
      <w:pPr>
        <w:spacing w:before="137"/>
        <w:ind w:left="720"/>
        <w:rPr>
          <w:b/>
          <w:sz w:val="24"/>
        </w:rPr>
      </w:pPr>
      <w:r w:rsidRPr="00080E57">
        <w:rPr>
          <w:b/>
          <w:sz w:val="24"/>
        </w:rPr>
        <w:t>Numer PESEL</w:t>
      </w:r>
    </w:p>
    <w:p w14:paraId="4DCA3530" w14:textId="77777777" w:rsidR="00AA1112" w:rsidRDefault="00AA1112">
      <w:pPr>
        <w:pStyle w:val="Tretekstu"/>
        <w:spacing w:before="2" w:after="1"/>
        <w:rPr>
          <w:b/>
          <w:sz w:val="12"/>
        </w:rPr>
      </w:pPr>
    </w:p>
    <w:tbl>
      <w:tblPr>
        <w:tblW w:w="5731" w:type="dxa"/>
        <w:tblInd w:w="85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2" w:type="dxa"/>
        </w:tblCellMar>
        <w:tblLook w:val="0000" w:firstRow="0" w:lastRow="0" w:firstColumn="0" w:lastColumn="0" w:noHBand="0" w:noVBand="0"/>
      </w:tblPr>
      <w:tblGrid>
        <w:gridCol w:w="521"/>
        <w:gridCol w:w="515"/>
        <w:gridCol w:w="527"/>
        <w:gridCol w:w="521"/>
        <w:gridCol w:w="516"/>
        <w:gridCol w:w="522"/>
        <w:gridCol w:w="525"/>
        <w:gridCol w:w="521"/>
        <w:gridCol w:w="521"/>
        <w:gridCol w:w="518"/>
        <w:gridCol w:w="524"/>
      </w:tblGrid>
      <w:tr w:rsidR="00AA1112" w14:paraId="33206F62" w14:textId="77777777" w:rsidTr="00080E57">
        <w:trPr>
          <w:trHeight w:val="551"/>
        </w:trPr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6748AE" w14:textId="77777777" w:rsidR="00AA1112" w:rsidRDefault="00AA1112">
            <w:pPr>
              <w:pStyle w:val="TableParagraph"/>
            </w:pP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5C17AC" w14:textId="77777777" w:rsidR="00AA1112" w:rsidRDefault="00AA1112">
            <w:pPr>
              <w:pStyle w:val="TableParagraph"/>
            </w:pPr>
          </w:p>
        </w:tc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0500DF" w14:textId="77777777" w:rsidR="00AA1112" w:rsidRDefault="00AA1112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FF2742" w14:textId="77777777" w:rsidR="00AA1112" w:rsidRDefault="00AA1112">
            <w:pPr>
              <w:pStyle w:val="TableParagraph"/>
            </w:pP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91C3F3" w14:textId="77777777" w:rsidR="00AA1112" w:rsidRDefault="00AA1112">
            <w:pPr>
              <w:pStyle w:val="TableParagraph"/>
            </w:pP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172B3A" w14:textId="77777777" w:rsidR="00AA1112" w:rsidRDefault="00AA1112">
            <w:pPr>
              <w:pStyle w:val="TableParagraph"/>
            </w:pPr>
          </w:p>
        </w:tc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E223C4" w14:textId="77777777" w:rsidR="00AA1112" w:rsidRDefault="00AA1112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82EBEC" w14:textId="77777777" w:rsidR="00AA1112" w:rsidRDefault="00AA1112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A18EC7" w14:textId="77777777" w:rsidR="00AA1112" w:rsidRDefault="00AA1112">
            <w:pPr>
              <w:pStyle w:val="TableParagraph"/>
            </w:pPr>
          </w:p>
        </w:tc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EF6487" w14:textId="77777777" w:rsidR="00AA1112" w:rsidRDefault="00AA1112">
            <w:pPr>
              <w:pStyle w:val="TableParagraph"/>
            </w:pPr>
          </w:p>
        </w:tc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14:paraId="0EF048AB" w14:textId="77777777" w:rsidR="00AA1112" w:rsidRDefault="00AA1112">
            <w:pPr>
              <w:pStyle w:val="TableParagraph"/>
            </w:pPr>
          </w:p>
        </w:tc>
      </w:tr>
    </w:tbl>
    <w:p w14:paraId="7E5DE355" w14:textId="77777777" w:rsidR="00AA1112" w:rsidRDefault="00AA1112">
      <w:pPr>
        <w:pStyle w:val="Tretekstu"/>
        <w:rPr>
          <w:b/>
          <w:sz w:val="26"/>
        </w:rPr>
      </w:pPr>
    </w:p>
    <w:p w14:paraId="72E720D2" w14:textId="77777777" w:rsidR="00AA1112" w:rsidRPr="00080E57" w:rsidRDefault="006202A3" w:rsidP="00EA544E">
      <w:pPr>
        <w:tabs>
          <w:tab w:val="left" w:pos="5103"/>
        </w:tabs>
        <w:spacing w:before="137"/>
        <w:ind w:left="720"/>
        <w:rPr>
          <w:b/>
          <w:sz w:val="24"/>
        </w:rPr>
      </w:pPr>
      <w:r w:rsidRPr="00080E57">
        <w:rPr>
          <w:b/>
          <w:sz w:val="24"/>
        </w:rPr>
        <w:t>Numer telefonu</w:t>
      </w:r>
      <w:r w:rsidR="00EA544E">
        <w:rPr>
          <w:b/>
          <w:sz w:val="24"/>
        </w:rPr>
        <w:tab/>
      </w:r>
      <w:r w:rsidRPr="00080E57">
        <w:rPr>
          <w:b/>
          <w:sz w:val="24"/>
        </w:rPr>
        <w:t>Adres poczty elektronicznej</w:t>
      </w:r>
    </w:p>
    <w:p w14:paraId="27E31CB0" w14:textId="77777777" w:rsidR="00AA1112" w:rsidRPr="00080E57" w:rsidRDefault="006202A3" w:rsidP="00EA544E">
      <w:pPr>
        <w:tabs>
          <w:tab w:val="left" w:pos="5103"/>
        </w:tabs>
        <w:spacing w:before="137"/>
        <w:ind w:left="720"/>
        <w:rPr>
          <w:b/>
          <w:sz w:val="24"/>
        </w:rPr>
      </w:pPr>
      <w:r>
        <w:rPr>
          <w:b/>
          <w:sz w:val="24"/>
        </w:rPr>
        <w:t>…</w:t>
      </w:r>
      <w:r w:rsidR="00934BCA">
        <w:rPr>
          <w:b/>
          <w:sz w:val="24"/>
        </w:rPr>
        <w:t>……………………………</w:t>
      </w:r>
      <w:r w:rsidR="00EA544E">
        <w:rPr>
          <w:b/>
          <w:sz w:val="24"/>
        </w:rPr>
        <w:tab/>
      </w:r>
      <w:r w:rsidR="00934BCA">
        <w:rPr>
          <w:b/>
          <w:sz w:val="24"/>
        </w:rPr>
        <w:t>……………………………………</w:t>
      </w:r>
    </w:p>
    <w:p w14:paraId="4ED06447" w14:textId="77777777" w:rsidR="00AA1112" w:rsidRDefault="00080E57" w:rsidP="00080E57">
      <w:pPr>
        <w:spacing w:before="168" w:line="360" w:lineRule="auto"/>
        <w:ind w:left="284" w:right="-50" w:hanging="284"/>
        <w:jc w:val="both"/>
      </w:pPr>
      <w:r>
        <w:rPr>
          <w:b/>
          <w:sz w:val="24"/>
        </w:rPr>
        <w:t>II. </w:t>
      </w:r>
      <w:r w:rsidR="006202A3">
        <w:rPr>
          <w:b/>
          <w:sz w:val="24"/>
        </w:rPr>
        <w:t xml:space="preserve">Adres pod którym prowadzone jest gospodarstwo domowe na rzecz którego dokonywany jest zakup preferencyjny. </w:t>
      </w:r>
    </w:p>
    <w:p w14:paraId="2BA3D78E" w14:textId="77777777" w:rsidR="00AA1112" w:rsidRDefault="006202A3">
      <w:pPr>
        <w:pStyle w:val="Akapitzlist"/>
        <w:numPr>
          <w:ilvl w:val="0"/>
          <w:numId w:val="1"/>
        </w:numPr>
        <w:tabs>
          <w:tab w:val="left" w:pos="477"/>
        </w:tabs>
        <w:spacing w:before="137"/>
        <w:ind w:left="476" w:hanging="361"/>
      </w:pPr>
      <w:r>
        <w:rPr>
          <w:b/>
          <w:sz w:val="24"/>
        </w:rPr>
        <w:t>Miejscowość kod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pocztowy</w:t>
      </w:r>
    </w:p>
    <w:tbl>
      <w:tblPr>
        <w:tblpPr w:leftFromText="141" w:rightFromText="141" w:vertAnchor="text" w:tblpX="111" w:tblpY="1"/>
        <w:tblOverlap w:val="never"/>
        <w:tblW w:w="2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2" w:type="dxa"/>
        </w:tblCellMar>
        <w:tblLook w:val="0000" w:firstRow="0" w:lastRow="0" w:firstColumn="0" w:lastColumn="0" w:noHBand="0" w:noVBand="0"/>
      </w:tblPr>
      <w:tblGrid>
        <w:gridCol w:w="390"/>
        <w:gridCol w:w="345"/>
        <w:gridCol w:w="345"/>
        <w:gridCol w:w="345"/>
        <w:gridCol w:w="345"/>
        <w:gridCol w:w="345"/>
      </w:tblGrid>
      <w:tr w:rsidR="00934BCA" w14:paraId="68EA9A7D" w14:textId="77777777" w:rsidTr="00EA544E">
        <w:trPr>
          <w:trHeight w:val="551"/>
        </w:trPr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47911B4E" w14:textId="77777777" w:rsidR="00934BCA" w:rsidRDefault="00934BCA" w:rsidP="00934BCA">
            <w:pPr>
              <w:pStyle w:val="TableParagraph"/>
              <w:jc w:val="center"/>
            </w:pP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24D16C6F" w14:textId="77777777" w:rsidR="00934BCA" w:rsidRDefault="00934BCA" w:rsidP="00934BCA">
            <w:pPr>
              <w:pStyle w:val="TableParagraph"/>
              <w:jc w:val="center"/>
            </w:pPr>
          </w:p>
        </w:tc>
        <w:tc>
          <w:tcPr>
            <w:tcW w:w="345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vAlign w:val="center"/>
          </w:tcPr>
          <w:p w14:paraId="1139A3C9" w14:textId="77777777" w:rsidR="00934BCA" w:rsidRDefault="00934BCA" w:rsidP="00934BCA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B4D181B" w14:textId="77777777" w:rsidR="00934BCA" w:rsidRDefault="00934BCA" w:rsidP="00934BCA">
            <w:pPr>
              <w:pStyle w:val="TableParagraph"/>
              <w:jc w:val="center"/>
            </w:pP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7A2A598" w14:textId="77777777" w:rsidR="00934BCA" w:rsidRDefault="00934BCA" w:rsidP="00934BCA">
            <w:pPr>
              <w:pStyle w:val="TableParagraph"/>
              <w:jc w:val="center"/>
            </w:pP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B76D59" w14:textId="77777777" w:rsidR="00934BCA" w:rsidRDefault="00934BCA" w:rsidP="00934BCA">
            <w:pPr>
              <w:pStyle w:val="TableParagraph"/>
              <w:jc w:val="center"/>
            </w:pPr>
          </w:p>
        </w:tc>
      </w:tr>
    </w:tbl>
    <w:p w14:paraId="0B359F3B" w14:textId="77777777" w:rsidR="00934BCA" w:rsidRPr="00934BCA" w:rsidRDefault="00934BCA" w:rsidP="00934BCA">
      <w:pPr>
        <w:tabs>
          <w:tab w:val="left" w:pos="481"/>
        </w:tabs>
        <w:spacing w:before="137"/>
        <w:rPr>
          <w:b/>
          <w:sz w:val="2"/>
        </w:rPr>
      </w:pPr>
    </w:p>
    <w:p w14:paraId="232A4A8A" w14:textId="77777777" w:rsidR="00934BCA" w:rsidRPr="00934BCA" w:rsidRDefault="00934BCA" w:rsidP="00934BCA">
      <w:pPr>
        <w:tabs>
          <w:tab w:val="left" w:pos="481"/>
        </w:tabs>
        <w:spacing w:before="137"/>
      </w:pPr>
      <w:r>
        <w:rPr>
          <w:b/>
          <w:sz w:val="24"/>
        </w:rPr>
        <w:t>………………………………………………………………………</w:t>
      </w:r>
    </w:p>
    <w:p w14:paraId="287A5B23" w14:textId="77777777" w:rsidR="00EA544E" w:rsidRPr="00E81DE3" w:rsidRDefault="00E81DE3" w:rsidP="00E81DE3">
      <w:pPr>
        <w:pStyle w:val="Akapitzlist"/>
        <w:numPr>
          <w:ilvl w:val="0"/>
          <w:numId w:val="1"/>
        </w:numPr>
        <w:tabs>
          <w:tab w:val="left" w:pos="481"/>
        </w:tabs>
        <w:spacing w:before="137"/>
        <w:ind w:left="476" w:hanging="361"/>
        <w:rPr>
          <w:b/>
          <w:sz w:val="24"/>
        </w:rPr>
      </w:pPr>
      <w:r>
        <w:rPr>
          <w:b/>
          <w:sz w:val="24"/>
        </w:rPr>
        <w:t>Ulica</w:t>
      </w:r>
    </w:p>
    <w:p w14:paraId="790720BB" w14:textId="77777777" w:rsidR="00EA544E" w:rsidRDefault="00EA544E" w:rsidP="00EA544E">
      <w:pPr>
        <w:spacing w:before="137"/>
        <w:ind w:left="116"/>
      </w:pPr>
      <w:r>
        <w:rPr>
          <w:b/>
          <w:sz w:val="24"/>
        </w:rPr>
        <w:t>…</w:t>
      </w:r>
      <w:r w:rsidR="00E81DE3">
        <w:rPr>
          <w:b/>
          <w:sz w:val="24"/>
        </w:rPr>
        <w:t>………………………………………………</w:t>
      </w:r>
    </w:p>
    <w:p w14:paraId="217FB007" w14:textId="77777777" w:rsidR="00AA1112" w:rsidRPr="00E81DE3" w:rsidRDefault="006202A3" w:rsidP="00E81DE3">
      <w:pPr>
        <w:pStyle w:val="Akapitzlist"/>
        <w:numPr>
          <w:ilvl w:val="0"/>
          <w:numId w:val="1"/>
        </w:numPr>
        <w:tabs>
          <w:tab w:val="left" w:pos="481"/>
        </w:tabs>
        <w:spacing w:before="137"/>
        <w:ind w:left="476" w:hanging="361"/>
        <w:rPr>
          <w:b/>
          <w:sz w:val="24"/>
        </w:rPr>
      </w:pPr>
      <w:r>
        <w:rPr>
          <w:b/>
          <w:sz w:val="24"/>
        </w:rPr>
        <w:t>Numer domu</w:t>
      </w:r>
      <w:r>
        <w:rPr>
          <w:b/>
          <w:sz w:val="24"/>
        </w:rPr>
        <w:tab/>
      </w:r>
      <w:r w:rsidR="00E81DE3">
        <w:rPr>
          <w:b/>
          <w:sz w:val="24"/>
        </w:rPr>
        <w:tab/>
      </w:r>
      <w:r w:rsidR="00E81DE3">
        <w:rPr>
          <w:b/>
          <w:sz w:val="24"/>
        </w:rPr>
        <w:tab/>
      </w:r>
      <w:r>
        <w:rPr>
          <w:b/>
          <w:sz w:val="24"/>
        </w:rPr>
        <w:t>4.</w:t>
      </w:r>
      <w:r w:rsidR="006522BD">
        <w:rPr>
          <w:b/>
          <w:sz w:val="24"/>
        </w:rPr>
        <w:t>   </w:t>
      </w:r>
      <w:r>
        <w:rPr>
          <w:b/>
          <w:sz w:val="24"/>
        </w:rPr>
        <w:t>Numer mieszkania</w:t>
      </w:r>
    </w:p>
    <w:p w14:paraId="3A90CD64" w14:textId="77777777" w:rsidR="00AA1112" w:rsidRDefault="00E81DE3" w:rsidP="00E81DE3">
      <w:pPr>
        <w:spacing w:before="137"/>
        <w:ind w:left="116"/>
      </w:pPr>
      <w:r>
        <w:rPr>
          <w:b/>
          <w:sz w:val="24"/>
        </w:rPr>
        <w:t>…</w:t>
      </w:r>
      <w:r w:rsidR="006202A3">
        <w:rPr>
          <w:b/>
          <w:sz w:val="24"/>
        </w:rPr>
        <w:t>…</w:t>
      </w:r>
      <w:r>
        <w:rPr>
          <w:b/>
          <w:sz w:val="24"/>
        </w:rPr>
        <w:t>…………………</w:t>
      </w:r>
      <w:r w:rsidR="00934BCA">
        <w:rPr>
          <w:b/>
          <w:sz w:val="24"/>
        </w:rPr>
        <w:tab/>
      </w:r>
      <w:r>
        <w:rPr>
          <w:b/>
          <w:sz w:val="24"/>
        </w:rPr>
        <w:tab/>
        <w:t>……………………………</w:t>
      </w:r>
    </w:p>
    <w:p w14:paraId="60244ECA" w14:textId="184EB442" w:rsidR="00122966" w:rsidRDefault="006522BD" w:rsidP="00122966">
      <w:pPr>
        <w:spacing w:before="168" w:line="360" w:lineRule="auto"/>
        <w:ind w:left="284" w:right="-50" w:hanging="284"/>
        <w:jc w:val="both"/>
        <w:rPr>
          <w:b/>
          <w:sz w:val="24"/>
        </w:rPr>
      </w:pPr>
      <w:r>
        <w:rPr>
          <w:b/>
          <w:sz w:val="24"/>
        </w:rPr>
        <w:t>III. </w:t>
      </w:r>
      <w:r w:rsidR="00122966">
        <w:rPr>
          <w:b/>
          <w:sz w:val="24"/>
        </w:rPr>
        <w:t>Występuję o zakup węgla kamiennego</w:t>
      </w:r>
      <w:r w:rsidR="000731B0">
        <w:rPr>
          <w:b/>
          <w:sz w:val="24"/>
        </w:rPr>
        <w:t xml:space="preserve"> (orzecha) w ilości</w:t>
      </w:r>
      <w:r w:rsidR="00122966">
        <w:rPr>
          <w:b/>
          <w:sz w:val="24"/>
        </w:rPr>
        <w:t>:</w:t>
      </w:r>
      <w:r w:rsidR="000731B0">
        <w:rPr>
          <w:b/>
          <w:sz w:val="24"/>
        </w:rPr>
        <w:t xml:space="preserve"> …………………….. t</w:t>
      </w:r>
    </w:p>
    <w:p w14:paraId="48AFCE6D" w14:textId="77777777" w:rsidR="00AA1112" w:rsidRDefault="00AA1112">
      <w:pPr>
        <w:pStyle w:val="Tretekstu"/>
        <w:spacing w:before="10" w:line="360" w:lineRule="auto"/>
        <w:jc w:val="both"/>
        <w:rPr>
          <w:b/>
          <w:sz w:val="22"/>
        </w:rPr>
      </w:pPr>
    </w:p>
    <w:p w14:paraId="632A80C3" w14:textId="77777777" w:rsidR="00AA1112" w:rsidRDefault="00AA1112">
      <w:pPr>
        <w:pStyle w:val="Tretekstu"/>
        <w:spacing w:before="10"/>
        <w:rPr>
          <w:b/>
          <w:sz w:val="22"/>
        </w:rPr>
      </w:pPr>
    </w:p>
    <w:p w14:paraId="709AB571" w14:textId="77777777" w:rsidR="00AA1112" w:rsidRDefault="00AA1112">
      <w:pPr>
        <w:pStyle w:val="Tretekstu"/>
        <w:ind w:right="113"/>
      </w:pPr>
    </w:p>
    <w:p w14:paraId="7A2FB2DF" w14:textId="77777777" w:rsidR="00AA1112" w:rsidRDefault="006202A3">
      <w:pPr>
        <w:pStyle w:val="Tretekstu"/>
        <w:ind w:right="113"/>
      </w:pPr>
      <w:r>
        <w:t>………………………………</w:t>
      </w:r>
      <w:r>
        <w:tab/>
      </w:r>
      <w:r>
        <w:tab/>
        <w:t>………………………….</w:t>
      </w:r>
      <w:r>
        <w:tab/>
      </w:r>
      <w:r>
        <w:tab/>
        <w:t>…………………………………..</w:t>
      </w:r>
    </w:p>
    <w:p w14:paraId="12EE1AE9" w14:textId="77777777" w:rsidR="00AA1112" w:rsidRDefault="00122966">
      <w:pPr>
        <w:ind w:right="113"/>
      </w:pPr>
      <w:r>
        <w:rPr>
          <w:sz w:val="18"/>
        </w:rPr>
        <w:t xml:space="preserve">            </w:t>
      </w:r>
      <w:r w:rsidR="006202A3">
        <w:rPr>
          <w:sz w:val="18"/>
        </w:rPr>
        <w:t xml:space="preserve">    (Miejscowość)</w:t>
      </w:r>
      <w:r w:rsidR="006202A3">
        <w:rPr>
          <w:sz w:val="18"/>
        </w:rPr>
        <w:tab/>
      </w:r>
      <w:r w:rsidR="006202A3">
        <w:rPr>
          <w:sz w:val="18"/>
        </w:rPr>
        <w:tab/>
      </w:r>
      <w:r w:rsidR="006202A3">
        <w:rPr>
          <w:sz w:val="18"/>
        </w:rPr>
        <w:tab/>
      </w:r>
      <w:r w:rsidR="006202A3">
        <w:rPr>
          <w:sz w:val="18"/>
        </w:rPr>
        <w:tab/>
        <w:t>( data)</w:t>
      </w:r>
      <w:r w:rsidR="006202A3">
        <w:rPr>
          <w:sz w:val="18"/>
        </w:rPr>
        <w:tab/>
      </w:r>
      <w:r w:rsidR="006202A3">
        <w:rPr>
          <w:sz w:val="18"/>
        </w:rPr>
        <w:tab/>
      </w:r>
      <w:r w:rsidR="006202A3">
        <w:rPr>
          <w:sz w:val="18"/>
        </w:rPr>
        <w:tab/>
      </w:r>
      <w:r w:rsidR="006202A3">
        <w:rPr>
          <w:sz w:val="18"/>
        </w:rPr>
        <w:tab/>
        <w:t>(podpis)</w:t>
      </w:r>
    </w:p>
    <w:p w14:paraId="538B26E6" w14:textId="77777777" w:rsidR="00AA1112" w:rsidRDefault="00AA1112">
      <w:pPr>
        <w:pStyle w:val="Tretekstu"/>
        <w:spacing w:before="5"/>
        <w:rPr>
          <w:sz w:val="23"/>
        </w:rPr>
      </w:pPr>
    </w:p>
    <w:p w14:paraId="1C601F9F" w14:textId="77777777" w:rsidR="00AA1112" w:rsidRDefault="00AA1112">
      <w:pPr>
        <w:pStyle w:val="Tretekstu"/>
        <w:spacing w:before="5"/>
        <w:rPr>
          <w:sz w:val="23"/>
        </w:rPr>
      </w:pPr>
    </w:p>
    <w:p w14:paraId="2EA9D6FA" w14:textId="77777777" w:rsidR="00AA1112" w:rsidRDefault="006202A3">
      <w:pPr>
        <w:jc w:val="center"/>
        <w:rPr>
          <w:sz w:val="25"/>
        </w:rPr>
      </w:pPr>
      <w:r>
        <w:rPr>
          <w:b/>
          <w:bCs/>
          <w:sz w:val="25"/>
          <w:szCs w:val="25"/>
        </w:rPr>
        <w:lastRenderedPageBreak/>
        <w:t>Klauzula informacyjna</w:t>
      </w:r>
    </w:p>
    <w:p w14:paraId="44A901D9" w14:textId="77777777" w:rsidR="00AA1112" w:rsidRDefault="006202A3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22B8B12F" w14:textId="77777777" w:rsidR="00AA1112" w:rsidRDefault="006202A3">
      <w:pPr>
        <w:spacing w:before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t xml:space="preserve">. Administratorem Pani/Pana danych osobowych jest: Urząd Miejski w Bytomiu Odrzańskim r(ul. Rynek 1, </w:t>
      </w:r>
      <w:r>
        <w:rPr>
          <w:sz w:val="20"/>
          <w:szCs w:val="20"/>
        </w:rPr>
        <w:br/>
        <w:t xml:space="preserve">67-115 Bytom Odrzański, tel. 68 388 40 02, e-mail: bytomodrzanski@bytomodrzanski.pl  </w:t>
      </w:r>
    </w:p>
    <w:p w14:paraId="22721944" w14:textId="77777777" w:rsidR="00AA1112" w:rsidRDefault="006202A3">
      <w:pPr>
        <w:jc w:val="both"/>
      </w:pP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 xml:space="preserve">. W sprawach z zakresu ochrony danych osobowych mogą Państwo kontaktować się z Inspektorem Ochrony Danych pod adresem e-mail: </w:t>
      </w:r>
      <w:hyperlink r:id="rId5">
        <w:r>
          <w:rPr>
            <w:rStyle w:val="czeinternetowe"/>
            <w:b/>
            <w:bCs/>
            <w:sz w:val="20"/>
            <w:szCs w:val="20"/>
          </w:rPr>
          <w:t>inspektor@cbi24.pl</w:t>
        </w:r>
      </w:hyperlink>
      <w:r>
        <w:rPr>
          <w:sz w:val="20"/>
          <w:szCs w:val="20"/>
        </w:rPr>
        <w:t>.</w:t>
      </w:r>
    </w:p>
    <w:p w14:paraId="0E3FFA3B" w14:textId="77777777" w:rsidR="00AA1112" w:rsidRDefault="006202A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 xml:space="preserve">. Administrator przetwarza Państwa dane osobowe na podstawie art. 6 ust. 1 lit. c) RODO w zw. z art. 1 – 13 ustawy z dnia 27 października 2022 r. o zakupie preferencyjnym paliwa stałego dla gospodarstw domowych </w:t>
      </w:r>
      <w:r>
        <w:rPr>
          <w:sz w:val="20"/>
          <w:szCs w:val="20"/>
        </w:rPr>
        <w:br/>
        <w:t>(Dz. U. z 2022, poz. 2236) tj. w celu zakupu preferencyjnego paliwa stałego.</w:t>
      </w:r>
    </w:p>
    <w:p w14:paraId="476F6992" w14:textId="77777777" w:rsidR="00AA1112" w:rsidRDefault="006202A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 Dane osobowe będą przetwarzane przez okres niezbędny do realizacji ww. celu z uwzględnieniem okresów przechowywania określonych w przepisach odrębnych, w tym przepisów archiwalnych.</w:t>
      </w:r>
    </w:p>
    <w:p w14:paraId="1831F277" w14:textId="77777777" w:rsidR="00AA1112" w:rsidRDefault="006202A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>. Odbiorcami Pani/Pana danych będą podmioty, które na podstawie zawartych umów przetwarzają dane osobowe w imieniu Administratora.</w:t>
      </w:r>
    </w:p>
    <w:p w14:paraId="4F2F6C56" w14:textId="77777777" w:rsidR="00AA1112" w:rsidRDefault="006202A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>. Państwa dane osobowe będą przetwarzane w sposób zautomatyzowany, lecz nie będą  podlegały zautomatyzowanemu podejmowaniu decyzji, w tym o profilowaniu.</w:t>
      </w:r>
    </w:p>
    <w:p w14:paraId="695C066B" w14:textId="77777777" w:rsidR="00AA1112" w:rsidRDefault="006202A3">
      <w:pPr>
        <w:spacing w:before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>
        <w:rPr>
          <w:sz w:val="20"/>
          <w:szCs w:val="20"/>
        </w:rPr>
        <w:t>. W związku z przetwarzaniem Państwa danych osobowych, przysługują Państwu następujące prawa:</w:t>
      </w:r>
    </w:p>
    <w:p w14:paraId="0A6F1549" w14:textId="77777777" w:rsidR="00AA1112" w:rsidRDefault="006202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prawo dostępu do swoich danych oraz otrzymania ich kopii;</w:t>
      </w:r>
    </w:p>
    <w:p w14:paraId="62903FE6" w14:textId="77777777" w:rsidR="00AA1112" w:rsidRDefault="006202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prawo do sprostowania (poprawiania) swoich danych osobowych;</w:t>
      </w:r>
    </w:p>
    <w:p w14:paraId="52F0451A" w14:textId="77777777" w:rsidR="00AA1112" w:rsidRDefault="006202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prawo do ograniczenia przetwarzania danych osobowych;</w:t>
      </w:r>
    </w:p>
    <w:p w14:paraId="6697DB86" w14:textId="77777777" w:rsidR="00AA1112" w:rsidRDefault="006202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prawo do usunięcia danych osobowych (w przypadkach prawem przewidzianych);</w:t>
      </w:r>
    </w:p>
    <w:p w14:paraId="6ACD7ECA" w14:textId="77777777" w:rsidR="00AA1112" w:rsidRDefault="006202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wniesienia skargi do Prezesa Urzędu Ochrony Danych Osobowych </w:t>
      </w:r>
      <w:r>
        <w:rPr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88606CA" w14:textId="77777777" w:rsidR="00AA1112" w:rsidRDefault="006202A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sz w:val="20"/>
          <w:szCs w:val="20"/>
        </w:rPr>
        <w:t>. Podanie danych osobowych jest obowiązkiem ustawowym, wynikającym z ustawy z dnia 27 października 2022 r. o zakupie preferencyjnym paliwa stałego dla gospodarstw domowych (Dz. U. z 2022, poz. 2236), a ich niepodanie uniemożliwi realizację celów wynikających z tej ustawy.</w:t>
      </w:r>
    </w:p>
    <w:p w14:paraId="78BF5383" w14:textId="77777777" w:rsidR="00AA1112" w:rsidRDefault="006202A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>
        <w:rPr>
          <w:sz w:val="20"/>
          <w:szCs w:val="20"/>
        </w:rPr>
        <w:t>. Państwa dane nie będą przekazywane do państwa trzeciego lub organizacji międzynarodowej.</w:t>
      </w:r>
    </w:p>
    <w:p w14:paraId="5EF3CA84" w14:textId="77777777" w:rsidR="00AA1112" w:rsidRDefault="00AA1112">
      <w:pPr>
        <w:spacing w:line="276" w:lineRule="auto"/>
        <w:jc w:val="both"/>
        <w:rPr>
          <w:sz w:val="20"/>
          <w:szCs w:val="20"/>
        </w:rPr>
      </w:pPr>
    </w:p>
    <w:p w14:paraId="49AD0298" w14:textId="77777777" w:rsidR="00AA1112" w:rsidRDefault="00AA1112">
      <w:pPr>
        <w:spacing w:line="276" w:lineRule="auto"/>
        <w:jc w:val="both"/>
        <w:rPr>
          <w:sz w:val="20"/>
          <w:szCs w:val="20"/>
        </w:rPr>
      </w:pPr>
    </w:p>
    <w:p w14:paraId="0D49567E" w14:textId="77777777" w:rsidR="00AA1112" w:rsidRDefault="00AA1112">
      <w:pPr>
        <w:spacing w:line="276" w:lineRule="auto"/>
        <w:jc w:val="both"/>
        <w:rPr>
          <w:sz w:val="20"/>
          <w:szCs w:val="20"/>
        </w:rPr>
      </w:pPr>
    </w:p>
    <w:p w14:paraId="5187C802" w14:textId="77777777" w:rsidR="00AA1112" w:rsidRDefault="006202A3">
      <w:pPr>
        <w:pStyle w:val="Textbody"/>
        <w:spacing w:after="0"/>
        <w:jc w:val="both"/>
      </w:pPr>
      <w:r>
        <w:rPr>
          <w:rFonts w:eastAsia="Times New Roman" w:cs="Times New Roman"/>
          <w:sz w:val="20"/>
          <w:szCs w:val="20"/>
        </w:rPr>
        <w:t xml:space="preserve">                 </w:t>
      </w:r>
      <w:r>
        <w:rPr>
          <w:rFonts w:eastAsia="Times New Roman" w:cs="Times New Roman"/>
          <w:sz w:val="18"/>
          <w:szCs w:val="18"/>
        </w:rPr>
        <w:t xml:space="preserve">        …</w:t>
      </w:r>
      <w:r>
        <w:rPr>
          <w:sz w:val="18"/>
          <w:szCs w:val="18"/>
        </w:rPr>
        <w:t>................................................                                                               …....................................................</w:t>
      </w:r>
    </w:p>
    <w:p w14:paraId="6110E352" w14:textId="77777777" w:rsidR="00AA1112" w:rsidRDefault="006202A3">
      <w:pPr>
        <w:pStyle w:val="Standard"/>
        <w:spacing w:before="1" w:line="276" w:lineRule="auto"/>
        <w:ind w:left="101" w:right="98"/>
        <w:jc w:val="both"/>
      </w:pPr>
      <w:r>
        <w:rPr>
          <w:rFonts w:eastAsia="Times New Roman" w:cs="Times New Roman"/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data                                                                                                               podpis</w:t>
      </w:r>
    </w:p>
    <w:sectPr w:rsidR="00AA1112" w:rsidSect="00122966">
      <w:pgSz w:w="11906" w:h="16838"/>
      <w:pgMar w:top="960" w:right="991" w:bottom="280" w:left="993" w:header="0" w:footer="0" w:gutter="0"/>
      <w:cols w:space="708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09E"/>
    <w:multiLevelType w:val="multilevel"/>
    <w:tmpl w:val="9C74A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5DA7"/>
    <w:multiLevelType w:val="multilevel"/>
    <w:tmpl w:val="12441C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2E34DF"/>
    <w:multiLevelType w:val="multilevel"/>
    <w:tmpl w:val="AAC4AFEE"/>
    <w:lvl w:ilvl="0">
      <w:start w:val="1"/>
      <w:numFmt w:val="decimal"/>
      <w:lvlText w:val="%1."/>
      <w:lvlJc w:val="left"/>
      <w:pPr>
        <w:ind w:left="480" w:hanging="365"/>
      </w:pPr>
      <w:rPr>
        <w:rFonts w:eastAsia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5F1D349F"/>
    <w:multiLevelType w:val="multilevel"/>
    <w:tmpl w:val="F126E888"/>
    <w:lvl w:ilvl="0">
      <w:start w:val="1"/>
      <w:numFmt w:val="decimal"/>
      <w:lvlText w:val="%1."/>
      <w:lvlJc w:val="left"/>
      <w:pPr>
        <w:ind w:left="480" w:hanging="365"/>
      </w:pPr>
      <w:rPr>
        <w:rFonts w:eastAsia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76206894"/>
    <w:multiLevelType w:val="multilevel"/>
    <w:tmpl w:val="AAC4AFEE"/>
    <w:lvl w:ilvl="0">
      <w:start w:val="1"/>
      <w:numFmt w:val="decimal"/>
      <w:lvlText w:val="%1."/>
      <w:lvlJc w:val="left"/>
      <w:pPr>
        <w:ind w:left="480" w:hanging="365"/>
      </w:pPr>
      <w:rPr>
        <w:rFonts w:eastAsia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num w:numId="1" w16cid:durableId="1732269414">
    <w:abstractNumId w:val="4"/>
  </w:num>
  <w:num w:numId="2" w16cid:durableId="1172643457">
    <w:abstractNumId w:val="3"/>
  </w:num>
  <w:num w:numId="3" w16cid:durableId="1753431428">
    <w:abstractNumId w:val="0"/>
  </w:num>
  <w:num w:numId="4" w16cid:durableId="252906909">
    <w:abstractNumId w:val="1"/>
  </w:num>
  <w:num w:numId="5" w16cid:durableId="198824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12"/>
    <w:rsid w:val="000731B0"/>
    <w:rsid w:val="00080E57"/>
    <w:rsid w:val="00122966"/>
    <w:rsid w:val="00287322"/>
    <w:rsid w:val="003553F0"/>
    <w:rsid w:val="004C0DC4"/>
    <w:rsid w:val="006202A3"/>
    <w:rsid w:val="006522BD"/>
    <w:rsid w:val="00934BCA"/>
    <w:rsid w:val="00AA1112"/>
    <w:rsid w:val="00B94DE5"/>
    <w:rsid w:val="00BF3C01"/>
    <w:rsid w:val="00D344E9"/>
    <w:rsid w:val="00E81DE3"/>
    <w:rsid w:val="00EA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5D70"/>
  <w15:docId w15:val="{1CA327C2-4A77-4747-991D-BD349D6B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2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0"/>
      <w:szCs w:val="20"/>
      <w:lang w:val="pl-PL" w:eastAsia="en-US" w:bidi="ar-SA"/>
    </w:rPr>
  </w:style>
  <w:style w:type="character" w:customStyle="1" w:styleId="ListLabel2">
    <w:name w:val="ListLabel 2"/>
    <w:qFormat/>
    <w:rPr>
      <w:rFonts w:cs="Symbol"/>
      <w:w w:val="100"/>
      <w:sz w:val="20"/>
      <w:szCs w:val="20"/>
      <w:lang w:val="pl-PL" w:eastAsia="en-US" w:bidi="ar-SA"/>
    </w:rPr>
  </w:style>
  <w:style w:type="character" w:customStyle="1" w:styleId="ListLabel3">
    <w:name w:val="ListLabel 3"/>
    <w:qFormat/>
    <w:rPr>
      <w:rFonts w:cs="Symbol"/>
      <w:lang w:val="pl-PL" w:eastAsia="en-US" w:bidi="ar-SA"/>
    </w:rPr>
  </w:style>
  <w:style w:type="character" w:customStyle="1" w:styleId="ListLabel4">
    <w:name w:val="ListLabel 4"/>
    <w:qFormat/>
    <w:rPr>
      <w:rFonts w:cs="Symbol"/>
      <w:lang w:val="pl-PL" w:eastAsia="en-US" w:bidi="ar-SA"/>
    </w:rPr>
  </w:style>
  <w:style w:type="character" w:customStyle="1" w:styleId="ListLabel5">
    <w:name w:val="ListLabel 5"/>
    <w:qFormat/>
    <w:rPr>
      <w:rFonts w:cs="Symbol"/>
      <w:lang w:val="pl-PL" w:eastAsia="en-US" w:bidi="ar-SA"/>
    </w:rPr>
  </w:style>
  <w:style w:type="character" w:customStyle="1" w:styleId="ListLabel6">
    <w:name w:val="ListLabel 6"/>
    <w:qFormat/>
    <w:rPr>
      <w:rFonts w:cs="Symbol"/>
      <w:lang w:val="pl-PL" w:eastAsia="en-US" w:bidi="ar-SA"/>
    </w:rPr>
  </w:style>
  <w:style w:type="character" w:customStyle="1" w:styleId="ListLabel7">
    <w:name w:val="ListLabel 7"/>
    <w:qFormat/>
    <w:rPr>
      <w:rFonts w:cs="Symbol"/>
      <w:lang w:val="pl-PL" w:eastAsia="en-US" w:bidi="ar-SA"/>
    </w:rPr>
  </w:style>
  <w:style w:type="character" w:customStyle="1" w:styleId="ListLabel8">
    <w:name w:val="ListLabel 8"/>
    <w:qFormat/>
    <w:rPr>
      <w:rFonts w:cs="Symbol"/>
      <w:lang w:val="pl-PL" w:eastAsia="en-US" w:bidi="ar-SA"/>
    </w:rPr>
  </w:style>
  <w:style w:type="character" w:customStyle="1" w:styleId="ListLabel9">
    <w:name w:val="ListLabel 9"/>
    <w:qFormat/>
    <w:rPr>
      <w:rFonts w:cs="Symbol"/>
      <w:lang w:val="pl-PL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/>
      <w:bCs/>
      <w:w w:val="100"/>
      <w:sz w:val="24"/>
      <w:szCs w:val="24"/>
      <w:lang w:val="pl-PL" w:eastAsia="en-US" w:bidi="ar-SA"/>
    </w:rPr>
  </w:style>
  <w:style w:type="character" w:customStyle="1" w:styleId="ListLabel11">
    <w:name w:val="ListLabel 11"/>
    <w:qFormat/>
    <w:rPr>
      <w:rFonts w:cs="Symbol"/>
      <w:lang w:val="pl-PL" w:eastAsia="en-US" w:bidi="ar-SA"/>
    </w:rPr>
  </w:style>
  <w:style w:type="character" w:customStyle="1" w:styleId="ListLabel12">
    <w:name w:val="ListLabel 12"/>
    <w:qFormat/>
    <w:rPr>
      <w:rFonts w:cs="Symbol"/>
      <w:lang w:val="pl-PL" w:eastAsia="en-US" w:bidi="ar-SA"/>
    </w:rPr>
  </w:style>
  <w:style w:type="character" w:customStyle="1" w:styleId="ListLabel13">
    <w:name w:val="ListLabel 13"/>
    <w:qFormat/>
    <w:rPr>
      <w:rFonts w:cs="Symbol"/>
      <w:lang w:val="pl-PL" w:eastAsia="en-US" w:bidi="ar-SA"/>
    </w:rPr>
  </w:style>
  <w:style w:type="character" w:customStyle="1" w:styleId="ListLabel14">
    <w:name w:val="ListLabel 14"/>
    <w:qFormat/>
    <w:rPr>
      <w:rFonts w:cs="Symbol"/>
      <w:lang w:val="pl-PL" w:eastAsia="en-US" w:bidi="ar-SA"/>
    </w:rPr>
  </w:style>
  <w:style w:type="character" w:customStyle="1" w:styleId="ListLabel15">
    <w:name w:val="ListLabel 15"/>
    <w:qFormat/>
    <w:rPr>
      <w:rFonts w:cs="Symbol"/>
      <w:lang w:val="pl-PL" w:eastAsia="en-US" w:bidi="ar-SA"/>
    </w:rPr>
  </w:style>
  <w:style w:type="character" w:customStyle="1" w:styleId="ListLabel16">
    <w:name w:val="ListLabel 16"/>
    <w:qFormat/>
    <w:rPr>
      <w:rFonts w:cs="Symbol"/>
      <w:lang w:val="pl-PL" w:eastAsia="en-US" w:bidi="ar-SA"/>
    </w:rPr>
  </w:style>
  <w:style w:type="character" w:customStyle="1" w:styleId="ListLabel17">
    <w:name w:val="ListLabel 17"/>
    <w:qFormat/>
    <w:rPr>
      <w:rFonts w:cs="Symbol"/>
      <w:lang w:val="pl-PL" w:eastAsia="en-US" w:bidi="ar-SA"/>
    </w:rPr>
  </w:style>
  <w:style w:type="character" w:customStyle="1" w:styleId="ListLabel18">
    <w:name w:val="ListLabel 18"/>
    <w:qFormat/>
    <w:rPr>
      <w:rFonts w:cs="Symbol"/>
      <w:lang w:val="pl-PL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/>
      <w:bCs/>
      <w:w w:val="100"/>
      <w:sz w:val="24"/>
      <w:szCs w:val="24"/>
      <w:lang w:val="pl-PL" w:eastAsia="en-US" w:bidi="ar-SA"/>
    </w:rPr>
  </w:style>
  <w:style w:type="character" w:customStyle="1" w:styleId="ListLabel20">
    <w:name w:val="ListLabel 20"/>
    <w:qFormat/>
    <w:rPr>
      <w:rFonts w:cs="Symbol"/>
      <w:lang w:val="pl-PL" w:eastAsia="en-US" w:bidi="ar-SA"/>
    </w:rPr>
  </w:style>
  <w:style w:type="character" w:customStyle="1" w:styleId="ListLabel21">
    <w:name w:val="ListLabel 21"/>
    <w:qFormat/>
    <w:rPr>
      <w:rFonts w:cs="Symbol"/>
      <w:lang w:val="pl-PL" w:eastAsia="en-US" w:bidi="ar-SA"/>
    </w:rPr>
  </w:style>
  <w:style w:type="character" w:customStyle="1" w:styleId="ListLabel22">
    <w:name w:val="ListLabel 22"/>
    <w:qFormat/>
    <w:rPr>
      <w:rFonts w:cs="Symbol"/>
      <w:lang w:val="pl-PL" w:eastAsia="en-US" w:bidi="ar-SA"/>
    </w:rPr>
  </w:style>
  <w:style w:type="character" w:customStyle="1" w:styleId="ListLabel23">
    <w:name w:val="ListLabel 23"/>
    <w:qFormat/>
    <w:rPr>
      <w:rFonts w:cs="Symbol"/>
      <w:lang w:val="pl-PL" w:eastAsia="en-US" w:bidi="ar-SA"/>
    </w:rPr>
  </w:style>
  <w:style w:type="character" w:customStyle="1" w:styleId="ListLabel24">
    <w:name w:val="ListLabel 24"/>
    <w:qFormat/>
    <w:rPr>
      <w:rFonts w:cs="Symbol"/>
      <w:lang w:val="pl-PL" w:eastAsia="en-US" w:bidi="ar-SA"/>
    </w:rPr>
  </w:style>
  <w:style w:type="character" w:customStyle="1" w:styleId="ListLabel25">
    <w:name w:val="ListLabel 25"/>
    <w:qFormat/>
    <w:rPr>
      <w:rFonts w:cs="Symbol"/>
      <w:lang w:val="pl-PL" w:eastAsia="en-US" w:bidi="ar-SA"/>
    </w:rPr>
  </w:style>
  <w:style w:type="character" w:customStyle="1" w:styleId="ListLabel26">
    <w:name w:val="ListLabel 26"/>
    <w:qFormat/>
    <w:rPr>
      <w:rFonts w:cs="Symbol"/>
      <w:lang w:val="pl-PL" w:eastAsia="en-US" w:bidi="ar-SA"/>
    </w:rPr>
  </w:style>
  <w:style w:type="character" w:customStyle="1" w:styleId="ListLabel27">
    <w:name w:val="ListLabel 27"/>
    <w:qFormat/>
    <w:rPr>
      <w:rFonts w:cs="Symbol"/>
      <w:lang w:val="pl-PL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4"/>
      <w:szCs w:val="24"/>
      <w:lang w:val="pl-PL" w:eastAsia="en-US" w:bidi="ar-SA"/>
    </w:rPr>
  </w:style>
  <w:style w:type="character" w:customStyle="1" w:styleId="ListLabel29">
    <w:name w:val="ListLabel 29"/>
    <w:qFormat/>
    <w:rPr>
      <w:rFonts w:cs="Symbol"/>
      <w:lang w:val="pl-PL" w:eastAsia="en-US" w:bidi="ar-SA"/>
    </w:rPr>
  </w:style>
  <w:style w:type="character" w:customStyle="1" w:styleId="ListLabel30">
    <w:name w:val="ListLabel 30"/>
    <w:qFormat/>
    <w:rPr>
      <w:rFonts w:cs="Symbol"/>
      <w:lang w:val="pl-PL" w:eastAsia="en-US" w:bidi="ar-SA"/>
    </w:rPr>
  </w:style>
  <w:style w:type="character" w:customStyle="1" w:styleId="ListLabel31">
    <w:name w:val="ListLabel 31"/>
    <w:qFormat/>
    <w:rPr>
      <w:rFonts w:cs="Symbol"/>
      <w:lang w:val="pl-PL" w:eastAsia="en-US" w:bidi="ar-SA"/>
    </w:rPr>
  </w:style>
  <w:style w:type="character" w:customStyle="1" w:styleId="ListLabel32">
    <w:name w:val="ListLabel 32"/>
    <w:qFormat/>
    <w:rPr>
      <w:rFonts w:cs="Symbol"/>
      <w:lang w:val="pl-PL" w:eastAsia="en-US" w:bidi="ar-SA"/>
    </w:rPr>
  </w:style>
  <w:style w:type="character" w:customStyle="1" w:styleId="ListLabel33">
    <w:name w:val="ListLabel 33"/>
    <w:qFormat/>
    <w:rPr>
      <w:rFonts w:cs="Symbol"/>
      <w:lang w:val="pl-PL" w:eastAsia="en-US" w:bidi="ar-SA"/>
    </w:rPr>
  </w:style>
  <w:style w:type="character" w:customStyle="1" w:styleId="ListLabel34">
    <w:name w:val="ListLabel 34"/>
    <w:qFormat/>
    <w:rPr>
      <w:rFonts w:cs="Symbol"/>
      <w:lang w:val="pl-PL" w:eastAsia="en-US" w:bidi="ar-SA"/>
    </w:rPr>
  </w:style>
  <w:style w:type="character" w:customStyle="1" w:styleId="ListLabel35">
    <w:name w:val="ListLabel 35"/>
    <w:qFormat/>
    <w:rPr>
      <w:rFonts w:cs="Symbol"/>
      <w:lang w:val="pl-PL" w:eastAsia="en-US" w:bidi="ar-SA"/>
    </w:rPr>
  </w:style>
  <w:style w:type="character" w:customStyle="1" w:styleId="ListLabel36">
    <w:name w:val="ListLabel 36"/>
    <w:qFormat/>
    <w:rPr>
      <w:rFonts w:cs="Symbol"/>
      <w:lang w:val="pl-PL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w w:val="100"/>
      <w:sz w:val="20"/>
      <w:szCs w:val="20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/>
      <w:bCs/>
      <w:w w:val="100"/>
      <w:sz w:val="24"/>
      <w:szCs w:val="24"/>
      <w:lang w:val="pl-PL" w:eastAsia="en-US" w:bidi="ar-SA"/>
    </w:rPr>
  </w:style>
  <w:style w:type="character" w:customStyle="1" w:styleId="ListLabel47">
    <w:name w:val="ListLabel 47"/>
    <w:qFormat/>
    <w:rPr>
      <w:rFonts w:cs="Symbol"/>
      <w:lang w:val="pl-PL" w:eastAsia="en-US" w:bidi="ar-SA"/>
    </w:rPr>
  </w:style>
  <w:style w:type="character" w:customStyle="1" w:styleId="ListLabel48">
    <w:name w:val="ListLabel 48"/>
    <w:qFormat/>
    <w:rPr>
      <w:rFonts w:cs="Symbol"/>
      <w:lang w:val="pl-PL" w:eastAsia="en-US" w:bidi="ar-SA"/>
    </w:rPr>
  </w:style>
  <w:style w:type="character" w:customStyle="1" w:styleId="ListLabel49">
    <w:name w:val="ListLabel 49"/>
    <w:qFormat/>
    <w:rPr>
      <w:rFonts w:cs="Symbol"/>
      <w:lang w:val="pl-PL" w:eastAsia="en-US" w:bidi="ar-SA"/>
    </w:rPr>
  </w:style>
  <w:style w:type="character" w:customStyle="1" w:styleId="ListLabel50">
    <w:name w:val="ListLabel 50"/>
    <w:qFormat/>
    <w:rPr>
      <w:rFonts w:cs="Symbol"/>
      <w:lang w:val="pl-PL" w:eastAsia="en-US" w:bidi="ar-SA"/>
    </w:rPr>
  </w:style>
  <w:style w:type="character" w:customStyle="1" w:styleId="ListLabel51">
    <w:name w:val="ListLabel 51"/>
    <w:qFormat/>
    <w:rPr>
      <w:rFonts w:cs="Symbol"/>
      <w:lang w:val="pl-PL" w:eastAsia="en-US" w:bidi="ar-SA"/>
    </w:rPr>
  </w:style>
  <w:style w:type="character" w:customStyle="1" w:styleId="ListLabel52">
    <w:name w:val="ListLabel 52"/>
    <w:qFormat/>
    <w:rPr>
      <w:rFonts w:cs="Symbol"/>
      <w:lang w:val="pl-PL" w:eastAsia="en-US" w:bidi="ar-SA"/>
    </w:rPr>
  </w:style>
  <w:style w:type="character" w:customStyle="1" w:styleId="ListLabel53">
    <w:name w:val="ListLabel 53"/>
    <w:qFormat/>
    <w:rPr>
      <w:rFonts w:cs="Symbol"/>
      <w:lang w:val="pl-PL" w:eastAsia="en-US" w:bidi="ar-SA"/>
    </w:rPr>
  </w:style>
  <w:style w:type="character" w:customStyle="1" w:styleId="ListLabel54">
    <w:name w:val="ListLabel 54"/>
    <w:qFormat/>
    <w:rPr>
      <w:rFonts w:cs="Symbol"/>
      <w:lang w:val="pl-PL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100"/>
      <w:sz w:val="24"/>
      <w:szCs w:val="24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/>
      <w:bCs/>
      <w:w w:val="100"/>
      <w:sz w:val="24"/>
      <w:szCs w:val="24"/>
      <w:lang w:val="pl-PL" w:eastAsia="en-US" w:bidi="ar-SA"/>
    </w:rPr>
  </w:style>
  <w:style w:type="character" w:customStyle="1" w:styleId="ListLabel65">
    <w:name w:val="ListLabel 65"/>
    <w:qFormat/>
    <w:rPr>
      <w:rFonts w:cs="Symbol"/>
      <w:lang w:val="pl-PL" w:eastAsia="en-US" w:bidi="ar-SA"/>
    </w:rPr>
  </w:style>
  <w:style w:type="character" w:customStyle="1" w:styleId="ListLabel66">
    <w:name w:val="ListLabel 66"/>
    <w:qFormat/>
    <w:rPr>
      <w:rFonts w:cs="Symbol"/>
      <w:lang w:val="pl-PL" w:eastAsia="en-US" w:bidi="ar-SA"/>
    </w:rPr>
  </w:style>
  <w:style w:type="character" w:customStyle="1" w:styleId="ListLabel67">
    <w:name w:val="ListLabel 67"/>
    <w:qFormat/>
    <w:rPr>
      <w:rFonts w:cs="Symbol"/>
      <w:lang w:val="pl-PL" w:eastAsia="en-US" w:bidi="ar-SA"/>
    </w:rPr>
  </w:style>
  <w:style w:type="character" w:customStyle="1" w:styleId="ListLabel68">
    <w:name w:val="ListLabel 68"/>
    <w:qFormat/>
    <w:rPr>
      <w:rFonts w:cs="Symbol"/>
      <w:lang w:val="pl-PL" w:eastAsia="en-US" w:bidi="ar-SA"/>
    </w:rPr>
  </w:style>
  <w:style w:type="character" w:customStyle="1" w:styleId="ListLabel69">
    <w:name w:val="ListLabel 69"/>
    <w:qFormat/>
    <w:rPr>
      <w:rFonts w:cs="Symbol"/>
      <w:lang w:val="pl-PL" w:eastAsia="en-US" w:bidi="ar-SA"/>
    </w:rPr>
  </w:style>
  <w:style w:type="character" w:customStyle="1" w:styleId="ListLabel70">
    <w:name w:val="ListLabel 70"/>
    <w:qFormat/>
    <w:rPr>
      <w:rFonts w:cs="Symbol"/>
      <w:lang w:val="pl-PL" w:eastAsia="en-US" w:bidi="ar-SA"/>
    </w:rPr>
  </w:style>
  <w:style w:type="character" w:customStyle="1" w:styleId="ListLabel71">
    <w:name w:val="ListLabel 71"/>
    <w:qFormat/>
    <w:rPr>
      <w:rFonts w:cs="Symbol"/>
      <w:lang w:val="pl-PL" w:eastAsia="en-US" w:bidi="ar-SA"/>
    </w:rPr>
  </w:style>
  <w:style w:type="character" w:customStyle="1" w:styleId="ListLabel72">
    <w:name w:val="ListLabel 72"/>
    <w:qFormat/>
    <w:rPr>
      <w:rFonts w:cs="Symbol"/>
      <w:lang w:val="pl-PL" w:eastAsia="en-US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retekstu">
    <w:name w:val="Treść tekstu"/>
    <w:basedOn w:val="Normalny"/>
    <w:rPr>
      <w:sz w:val="20"/>
      <w:szCs w:val="20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pl-PL"/>
    </w:rPr>
  </w:style>
  <w:style w:type="paragraph" w:customStyle="1" w:styleId="Textbody">
    <w:name w:val="Text body"/>
    <w:basedOn w:val="Standard"/>
    <w:qFormat/>
    <w:pPr>
      <w:spacing w:after="120"/>
    </w:p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tsiekierkowski</cp:lastModifiedBy>
  <cp:revision>5</cp:revision>
  <cp:lastPrinted>2022-11-04T08:01:00Z</cp:lastPrinted>
  <dcterms:created xsi:type="dcterms:W3CDTF">2023-05-08T13:52:00Z</dcterms:created>
  <dcterms:modified xsi:type="dcterms:W3CDTF">2023-05-08T13:57:00Z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